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59" w:rsidRDefault="00683659" w:rsidP="00B05D96">
      <w:pPr>
        <w:spacing w:after="0" w:line="240" w:lineRule="auto"/>
        <w:jc w:val="center"/>
      </w:pPr>
      <w:bookmarkStart w:id="0" w:name="_GoBack"/>
      <w:bookmarkEnd w:id="0"/>
      <w:r>
        <w:t>Providence Creek Academy Board of Directors</w:t>
      </w:r>
    </w:p>
    <w:p w:rsidR="007A540B" w:rsidRDefault="007A540B" w:rsidP="00B05D96">
      <w:pPr>
        <w:spacing w:after="0" w:line="240" w:lineRule="auto"/>
        <w:jc w:val="center"/>
      </w:pPr>
      <w:r>
        <w:t>Monthly Meeting Minutes</w:t>
      </w:r>
    </w:p>
    <w:p w:rsidR="007A540B" w:rsidRDefault="002A4628" w:rsidP="00B05D96">
      <w:pPr>
        <w:spacing w:after="0" w:line="240" w:lineRule="auto"/>
        <w:jc w:val="center"/>
      </w:pPr>
      <w:r>
        <w:t xml:space="preserve">Monday, July 28, 2014 </w:t>
      </w:r>
    </w:p>
    <w:p w:rsidR="00683659" w:rsidRDefault="00683659" w:rsidP="00B05D96">
      <w:pPr>
        <w:spacing w:after="0" w:line="240" w:lineRule="auto"/>
        <w:jc w:val="center"/>
      </w:pPr>
      <w:r>
        <w:t>7:00 p.m.</w:t>
      </w:r>
    </w:p>
    <w:p w:rsidR="00683659" w:rsidRDefault="00683659" w:rsidP="00B05D96">
      <w:pPr>
        <w:spacing w:after="0" w:line="240" w:lineRule="auto"/>
        <w:jc w:val="center"/>
      </w:pPr>
      <w:r>
        <w:t>Library at Providence Creek Academy</w:t>
      </w:r>
    </w:p>
    <w:p w:rsidR="00683659" w:rsidRDefault="00683659" w:rsidP="00683659">
      <w:pPr>
        <w:spacing w:after="0" w:line="240" w:lineRule="auto"/>
      </w:pPr>
    </w:p>
    <w:p w:rsidR="00683659" w:rsidRDefault="002A4628" w:rsidP="00683659">
      <w:pPr>
        <w:spacing w:after="0" w:line="240" w:lineRule="auto"/>
      </w:pPr>
      <w:r w:rsidRPr="00683659">
        <w:rPr>
          <w:b/>
        </w:rPr>
        <w:t>Present</w:t>
      </w:r>
      <w:r>
        <w:t>:  Charlie Wilson, Christian Craig, Christopher Senato, Gary Stulir, Robyn Roberts, Audrey Erschen, Shanna Simmens, Marie-Pier Gascon, and Marc Casarino</w:t>
      </w:r>
    </w:p>
    <w:p w:rsidR="00543FED" w:rsidRDefault="00683659" w:rsidP="00683659">
      <w:pPr>
        <w:spacing w:after="0" w:line="240" w:lineRule="auto"/>
      </w:pPr>
      <w:r w:rsidRPr="00683659">
        <w:rPr>
          <w:b/>
        </w:rPr>
        <w:t>Board members absent</w:t>
      </w:r>
      <w:r>
        <w:t>:  Amy Santos, Ed Ide</w:t>
      </w:r>
      <w:r w:rsidR="002A4628">
        <w:t xml:space="preserve"> </w:t>
      </w:r>
    </w:p>
    <w:p w:rsidR="002A4628" w:rsidRDefault="002A4628" w:rsidP="00683659">
      <w:pPr>
        <w:spacing w:after="0" w:line="240" w:lineRule="auto"/>
      </w:pPr>
      <w:r w:rsidRPr="00683659">
        <w:rPr>
          <w:b/>
        </w:rPr>
        <w:t>Also present</w:t>
      </w:r>
      <w:r>
        <w:t xml:space="preserve"> – Kristen Black, staff, and Nicole Cooper, parent</w:t>
      </w:r>
    </w:p>
    <w:p w:rsidR="00683659" w:rsidRDefault="00683659" w:rsidP="00683659">
      <w:pPr>
        <w:spacing w:after="0" w:line="240" w:lineRule="auto"/>
      </w:pPr>
    </w:p>
    <w:p w:rsidR="00683659" w:rsidRDefault="00683659" w:rsidP="00683659">
      <w:pPr>
        <w:spacing w:after="0" w:line="240" w:lineRule="auto"/>
      </w:pPr>
      <w:r>
        <w:t>Meeting convened at 7:03 p.m. and called to order by Board President, Charlie Wilson.</w:t>
      </w:r>
    </w:p>
    <w:p w:rsidR="00683659" w:rsidRDefault="00683659" w:rsidP="00683659">
      <w:pPr>
        <w:spacing w:after="0" w:line="240" w:lineRule="auto"/>
      </w:pPr>
    </w:p>
    <w:p w:rsidR="00086FF9" w:rsidRDefault="00DB5A37" w:rsidP="00683659">
      <w:pPr>
        <w:spacing w:after="0" w:line="240" w:lineRule="auto"/>
      </w:pPr>
      <w:r>
        <w:t>Changes to agenda:</w:t>
      </w:r>
    </w:p>
    <w:p w:rsidR="00086FF9" w:rsidRDefault="00086FF9" w:rsidP="00683659">
      <w:pPr>
        <w:pStyle w:val="ListParagraph"/>
        <w:numPr>
          <w:ilvl w:val="0"/>
          <w:numId w:val="3"/>
        </w:numPr>
        <w:spacing w:after="0" w:line="240" w:lineRule="auto"/>
      </w:pPr>
      <w:r>
        <w:t>Add Procedural Handbook as item 7</w:t>
      </w:r>
    </w:p>
    <w:p w:rsidR="00086FF9" w:rsidRDefault="00683659" w:rsidP="00683659">
      <w:pPr>
        <w:pStyle w:val="ListParagraph"/>
        <w:numPr>
          <w:ilvl w:val="0"/>
          <w:numId w:val="3"/>
        </w:numPr>
        <w:spacing w:after="0" w:line="240" w:lineRule="auto"/>
      </w:pPr>
      <w:r>
        <w:t>Board of Directors reorganiz</w:t>
      </w:r>
      <w:r w:rsidR="00086FF9">
        <w:t>ation to item 8</w:t>
      </w:r>
    </w:p>
    <w:p w:rsidR="00086FF9" w:rsidRDefault="00086FF9" w:rsidP="00683659">
      <w:pPr>
        <w:pStyle w:val="ListParagraph"/>
        <w:numPr>
          <w:ilvl w:val="0"/>
          <w:numId w:val="3"/>
        </w:numPr>
        <w:spacing w:after="0" w:line="240" w:lineRule="auto"/>
      </w:pPr>
      <w:r>
        <w:t>Add 8a. Letter of Resignation</w:t>
      </w:r>
      <w:r w:rsidR="009A2F4C">
        <w:t xml:space="preserve"> – Board member</w:t>
      </w:r>
    </w:p>
    <w:p w:rsidR="00DB5A37" w:rsidRDefault="00DB5A37" w:rsidP="00683659">
      <w:pPr>
        <w:spacing w:after="0" w:line="240" w:lineRule="auto"/>
      </w:pPr>
    </w:p>
    <w:p w:rsidR="00683659" w:rsidRDefault="00086FF9" w:rsidP="00683659">
      <w:pPr>
        <w:spacing w:after="0" w:line="240" w:lineRule="auto"/>
      </w:pPr>
      <w:r>
        <w:t xml:space="preserve">Approval of June 2014 minutes – Motion to approve – Stulir/Craig – incomplete sentence about ELL testing, Under Discussion Item b. #1. </w:t>
      </w:r>
      <w:r w:rsidR="00683659">
        <w:t>need to add to last statement… “</w:t>
      </w:r>
      <w:r>
        <w:t>Is there a test that needs to</w:t>
      </w:r>
      <w:r w:rsidR="004F33B9">
        <w:t>…</w:t>
      </w:r>
      <w:r>
        <w:t>”</w:t>
      </w:r>
    </w:p>
    <w:p w:rsidR="00086FF9" w:rsidRDefault="00086FF9" w:rsidP="00683659">
      <w:pPr>
        <w:spacing w:after="0" w:line="240" w:lineRule="auto"/>
      </w:pPr>
      <w:r>
        <w:t xml:space="preserve"> Add</w:t>
      </w:r>
      <w:r w:rsidR="00A6589D">
        <w:t xml:space="preserve"> “be administered to determine if a student qualifies for ELL services”</w:t>
      </w:r>
    </w:p>
    <w:p w:rsidR="00683659" w:rsidRDefault="00683659" w:rsidP="00683659">
      <w:pPr>
        <w:spacing w:line="240" w:lineRule="auto"/>
      </w:pPr>
    </w:p>
    <w:p w:rsidR="00086FF9" w:rsidRDefault="00086FF9">
      <w:r>
        <w:t>Chris Senato reported on the Citizen Oversight Budget Committee</w:t>
      </w:r>
    </w:p>
    <w:p w:rsidR="00086FF9" w:rsidRDefault="00086FF9">
      <w:r>
        <w:t>Chris Craig reported on the Code of Conduct Committee</w:t>
      </w:r>
    </w:p>
    <w:p w:rsidR="00205F88" w:rsidRDefault="00205F88">
      <w:r>
        <w:t>AYP – we met using the growth model, but if the growth model was not used than we would not have met in two target areas – economically disadvantaged and all students</w:t>
      </w:r>
    </w:p>
    <w:p w:rsidR="000C740F" w:rsidRDefault="004F33B9">
      <w:r>
        <w:t xml:space="preserve">Finances:  </w:t>
      </w:r>
      <w:r w:rsidR="00986A71">
        <w:t>Surplus of $120,000</w:t>
      </w:r>
      <w:r w:rsidR="000C740F">
        <w:t xml:space="preserve"> </w:t>
      </w:r>
    </w:p>
    <w:p w:rsidR="000C740F" w:rsidRDefault="000C740F">
      <w:r>
        <w:t>Four more buses will be ordered this year – old buses will be traded in.</w:t>
      </w:r>
    </w:p>
    <w:p w:rsidR="000C740F" w:rsidRDefault="00035669">
      <w:r>
        <w:t>Discussion ensued regarding transportation and buses – It is not in PCA’s best interest (financially) to contract our buses.</w:t>
      </w:r>
    </w:p>
    <w:p w:rsidR="00035669" w:rsidRDefault="00002D8E" w:rsidP="004F33B9">
      <w:pPr>
        <w:pStyle w:val="ListParagraph"/>
        <w:numPr>
          <w:ilvl w:val="0"/>
          <w:numId w:val="4"/>
        </w:numPr>
      </w:pPr>
      <w:r>
        <w:t>The State of Delaware Division of Accounting</w:t>
      </w:r>
      <w:r w:rsidR="004F33B9">
        <w:t xml:space="preserve"> </w:t>
      </w:r>
      <w:r>
        <w:t>i</w:t>
      </w:r>
      <w:r w:rsidR="005A3B30">
        <w:t xml:space="preserve">mplemented two new internal policies regarding payroll and Pcard </w:t>
      </w:r>
      <w:r w:rsidR="003F4B91">
        <w:t>–</w:t>
      </w:r>
      <w:r>
        <w:t xml:space="preserve"> It should be noted that w</w:t>
      </w:r>
      <w:r w:rsidR="003F4B91">
        <w:t xml:space="preserve">e </w:t>
      </w:r>
      <w:r>
        <w:t>will show</w:t>
      </w:r>
      <w:r w:rsidR="003F4B91">
        <w:t xml:space="preserve"> a</w:t>
      </w:r>
      <w:r>
        <w:t>n anual</w:t>
      </w:r>
      <w:r w:rsidR="003F4B91">
        <w:t xml:space="preserve"> deficiency</w:t>
      </w:r>
      <w:r>
        <w:t xml:space="preserve"> in the Payroll Internal Control Policy </w:t>
      </w:r>
      <w:r w:rsidR="00DB5A37">
        <w:t>since</w:t>
      </w:r>
      <w:r w:rsidR="003F4B91">
        <w:t xml:space="preserve"> we do not have enough staff to provide the checks and balances</w:t>
      </w:r>
      <w:r>
        <w:t xml:space="preserve"> they require</w:t>
      </w:r>
      <w:r w:rsidR="003F4B91">
        <w:t xml:space="preserve">.  We have Bill Bentz </w:t>
      </w:r>
      <w:r w:rsidR="009771FE">
        <w:t>who comes in as a checks and balance on a monthly basis.</w:t>
      </w:r>
    </w:p>
    <w:p w:rsidR="009771FE" w:rsidRDefault="00A75661">
      <w:r>
        <w:t>Motion to approve FY 2014 June Budget – Craig made motion/Stulir seconded</w:t>
      </w:r>
      <w:r w:rsidR="00F02C31">
        <w:t>. Motion carried.</w:t>
      </w:r>
    </w:p>
    <w:p w:rsidR="00A75661" w:rsidRDefault="00A75661">
      <w:r>
        <w:t>Motion to approve DOE Monthly Budget June 2014 – Craig made motion/Stulir seconded</w:t>
      </w:r>
      <w:r w:rsidR="00F02C31">
        <w:t xml:space="preserve">. Motion carried. </w:t>
      </w:r>
    </w:p>
    <w:p w:rsidR="006C67E3" w:rsidRDefault="00D652D5" w:rsidP="006C67E3">
      <w:pPr>
        <w:spacing w:after="0" w:line="240" w:lineRule="auto"/>
      </w:pPr>
      <w:r>
        <w:t>Motion to approve</w:t>
      </w:r>
      <w:r w:rsidR="006C67E3">
        <w:t xml:space="preserve"> both contracts – Senato made motion/Roberts seconded – Discussion ensued</w:t>
      </w:r>
      <w:r w:rsidR="00F02C31">
        <w:t>:</w:t>
      </w:r>
    </w:p>
    <w:p w:rsidR="006C67E3" w:rsidRDefault="00D652D5" w:rsidP="006C67E3">
      <w:pPr>
        <w:spacing w:after="0" w:line="240" w:lineRule="auto"/>
      </w:pPr>
      <w:r>
        <w:lastRenderedPageBreak/>
        <w:t xml:space="preserve">Proposal for our website – fee $1,400 </w:t>
      </w:r>
      <w:r w:rsidR="006C67E3">
        <w:t xml:space="preserve"> - All members voted in favor of approval</w:t>
      </w:r>
      <w:r w:rsidR="00F02C31">
        <w:t>. Motion carried.</w:t>
      </w:r>
    </w:p>
    <w:p w:rsidR="00954B33" w:rsidRDefault="00D652D5" w:rsidP="006C67E3">
      <w:pPr>
        <w:spacing w:after="0" w:line="240" w:lineRule="auto"/>
      </w:pPr>
      <w:r>
        <w:t xml:space="preserve">TinyEYE Therapy Services - $75 per hour </w:t>
      </w:r>
      <w:r w:rsidR="00954B33">
        <w:t>–</w:t>
      </w:r>
      <w:r>
        <w:t xml:space="preserve"> </w:t>
      </w:r>
      <w:r w:rsidR="00954B33">
        <w:t>only for ESY at this time, if necessary, these services are able to be extended</w:t>
      </w:r>
      <w:r w:rsidR="006C67E3">
        <w:t xml:space="preserve"> – All members voted in favor of approval</w:t>
      </w:r>
      <w:r w:rsidR="00F02C31">
        <w:t>. Motion carried.</w:t>
      </w:r>
    </w:p>
    <w:p w:rsidR="006C67E3" w:rsidRDefault="005A1745" w:rsidP="006C67E3">
      <w:pPr>
        <w:spacing w:after="0" w:line="240" w:lineRule="auto"/>
      </w:pPr>
      <w:r>
        <w:t>Proposal to increase specialist</w:t>
      </w:r>
      <w:r w:rsidR="001E3B93">
        <w:t>s’</w:t>
      </w:r>
      <w:r>
        <w:t xml:space="preserve"> salaries by 2% for this year, in order to match </w:t>
      </w:r>
      <w:r w:rsidR="001E3B93">
        <w:t xml:space="preserve">the 2% increase that </w:t>
      </w:r>
      <w:r>
        <w:t>all oth</w:t>
      </w:r>
      <w:r w:rsidR="00DC00B9">
        <w:t xml:space="preserve">er full-time employees are receiving </w:t>
      </w:r>
      <w:r>
        <w:t>this year.  In t</w:t>
      </w:r>
      <w:r w:rsidR="00DC00B9">
        <w:t xml:space="preserve">he future, they will receive an annual salary increase based on what other 11 and 12 month employees receive.  </w:t>
      </w:r>
      <w:r w:rsidR="001E3B93">
        <w:t>This includes the r</w:t>
      </w:r>
      <w:r w:rsidR="00764539">
        <w:t xml:space="preserve">eading specialist, math specialist, </w:t>
      </w:r>
      <w:r w:rsidR="001E3B93">
        <w:t xml:space="preserve">and </w:t>
      </w:r>
      <w:r w:rsidR="00764539">
        <w:t>two special education coordina</w:t>
      </w:r>
      <w:r w:rsidR="004A0D7A">
        <w:t>tors.  Motion to approve Senato</w:t>
      </w:r>
      <w:r w:rsidR="00764539">
        <w:t>/ seconded by Craig</w:t>
      </w:r>
      <w:r w:rsidR="001E3B93">
        <w:t>.</w:t>
      </w:r>
      <w:r w:rsidR="00DC00B9">
        <w:t xml:space="preserve"> </w:t>
      </w:r>
      <w:r w:rsidR="00764539">
        <w:t xml:space="preserve"> Chris Craig, Chris Senato, Gary Stulir voted in favor; Robyn Roberts abstained from voting</w:t>
      </w:r>
      <w:r w:rsidR="001E3B93">
        <w:t>. Motion carried.</w:t>
      </w:r>
    </w:p>
    <w:p w:rsidR="00764539" w:rsidRDefault="00764539" w:rsidP="006C67E3">
      <w:pPr>
        <w:spacing w:after="0" w:line="240" w:lineRule="auto"/>
      </w:pPr>
    </w:p>
    <w:p w:rsidR="00F35220" w:rsidRDefault="00F35220" w:rsidP="006C67E3">
      <w:pPr>
        <w:spacing w:after="0" w:line="240" w:lineRule="auto"/>
      </w:pPr>
      <w:r>
        <w:t xml:space="preserve">Recommendation for an increase of $1.12 to make $12/hour for </w:t>
      </w:r>
      <w:r w:rsidR="004A0D7A">
        <w:t xml:space="preserve">cafeteria staff member </w:t>
      </w:r>
      <w:r>
        <w:t xml:space="preserve">completing </w:t>
      </w:r>
      <w:r w:rsidR="004A0D7A">
        <w:t xml:space="preserve">certification </w:t>
      </w:r>
      <w:r>
        <w:t xml:space="preserve">requirements- </w:t>
      </w:r>
    </w:p>
    <w:p w:rsidR="00F35220" w:rsidRDefault="00F35220" w:rsidP="00F35220">
      <w:pPr>
        <w:spacing w:after="0" w:line="240" w:lineRule="auto"/>
      </w:pPr>
      <w:r>
        <w:t>Motion to approve – Cr</w:t>
      </w:r>
      <w:r w:rsidR="004A0D7A">
        <w:t>aig/Senato seconded.</w:t>
      </w:r>
      <w:r>
        <w:t xml:space="preserve">  Chris Craig, Chris Senato, Gary Stulir voted in favor; Robyn Roberts abstained from voting</w:t>
      </w:r>
      <w:r w:rsidR="004A0D7A">
        <w:t>. Motion carried.</w:t>
      </w:r>
    </w:p>
    <w:p w:rsidR="00764539" w:rsidRDefault="00764539" w:rsidP="006C67E3">
      <w:pPr>
        <w:spacing w:after="0" w:line="240" w:lineRule="auto"/>
      </w:pPr>
    </w:p>
    <w:p w:rsidR="00F35220" w:rsidRDefault="00B03437" w:rsidP="006C67E3">
      <w:pPr>
        <w:spacing w:after="0" w:line="240" w:lineRule="auto"/>
      </w:pPr>
      <w:r>
        <w:t>Two letters of resignation – 6</w:t>
      </w:r>
      <w:r w:rsidRPr="00B03437">
        <w:rPr>
          <w:vertAlign w:val="superscript"/>
        </w:rPr>
        <w:t>th</w:t>
      </w:r>
      <w:r>
        <w:t xml:space="preserve"> grade math and social students; kindergarten teacher</w:t>
      </w:r>
    </w:p>
    <w:p w:rsidR="00B03437" w:rsidRDefault="00B03437" w:rsidP="00B03437">
      <w:pPr>
        <w:spacing w:after="0" w:line="240" w:lineRule="auto"/>
      </w:pPr>
      <w:r>
        <w:t xml:space="preserve">Motion to approve letters of resignation – Craig/Stulir seconded </w:t>
      </w:r>
    </w:p>
    <w:p w:rsidR="00B03437" w:rsidRDefault="00DB4D58" w:rsidP="006C67E3">
      <w:pPr>
        <w:spacing w:after="0" w:line="240" w:lineRule="auto"/>
      </w:pPr>
      <w:r>
        <w:t xml:space="preserve">Discussion ensued:  </w:t>
      </w:r>
      <w:r w:rsidR="00B03437">
        <w:t>Proposal to accept 6</w:t>
      </w:r>
      <w:r w:rsidR="00B03437" w:rsidRPr="00B03437">
        <w:rPr>
          <w:vertAlign w:val="superscript"/>
        </w:rPr>
        <w:t>th</w:t>
      </w:r>
      <w:r w:rsidR="00B03437">
        <w:t xml:space="preserve"> grade math/social studies teacher’s resignation with the </w:t>
      </w:r>
      <w:r w:rsidR="00A6106B">
        <w:t>caveat</w:t>
      </w:r>
      <w:r w:rsidR="00B03437">
        <w:t xml:space="preserve"> that she has a position with us </w:t>
      </w:r>
      <w:r w:rsidR="00E6403A">
        <w:t>if ever back in the area, so long as she still meets requirements</w:t>
      </w:r>
    </w:p>
    <w:p w:rsidR="00E6403A" w:rsidRDefault="00E6403A" w:rsidP="00E6403A">
      <w:pPr>
        <w:spacing w:after="0" w:line="240" w:lineRule="auto"/>
      </w:pPr>
      <w:r>
        <w:t>Chris Craig, Chris Senato, Gary Stulir voted in favor; Robyn Roberts abstained from voting</w:t>
      </w:r>
      <w:r w:rsidR="00DB4D58">
        <w:t>. Motion carried.</w:t>
      </w:r>
    </w:p>
    <w:p w:rsidR="00B03437" w:rsidRDefault="00B03437" w:rsidP="006C67E3">
      <w:pPr>
        <w:spacing w:after="0" w:line="240" w:lineRule="auto"/>
      </w:pPr>
    </w:p>
    <w:p w:rsidR="00B03437" w:rsidRDefault="00B03437" w:rsidP="006C67E3">
      <w:pPr>
        <w:spacing w:after="0" w:line="240" w:lineRule="auto"/>
      </w:pPr>
      <w:r>
        <w:t>New Hire</w:t>
      </w:r>
      <w:r w:rsidR="00E6403A">
        <w:t>s</w:t>
      </w:r>
      <w:r>
        <w:t>- school nutritionist, administrative assistant, 6</w:t>
      </w:r>
      <w:r w:rsidRPr="00B03437">
        <w:rPr>
          <w:vertAlign w:val="superscript"/>
        </w:rPr>
        <w:t>th</w:t>
      </w:r>
      <w:r>
        <w:t xml:space="preserve"> ELA, kindergarten teacher, fourth grade long-term sub </w:t>
      </w:r>
    </w:p>
    <w:p w:rsidR="00B03437" w:rsidRDefault="00B03437" w:rsidP="00B03437">
      <w:pPr>
        <w:spacing w:after="0" w:line="240" w:lineRule="auto"/>
      </w:pPr>
      <w:r>
        <w:t>Motion to approve</w:t>
      </w:r>
      <w:r w:rsidR="00D41FF2">
        <w:t xml:space="preserve"> new hires</w:t>
      </w:r>
      <w:r>
        <w:t>- Senato/Stulir seconded</w:t>
      </w:r>
      <w:r w:rsidR="00D41FF2">
        <w:t>.</w:t>
      </w:r>
      <w:r>
        <w:t xml:space="preserve"> Chris Craig, Chris Senato, Gary Stulir voted in favor; Robyn Roberts abstained from voting</w:t>
      </w:r>
      <w:r w:rsidR="00D41FF2">
        <w:t>. Motion carried.</w:t>
      </w:r>
    </w:p>
    <w:p w:rsidR="00E6403A" w:rsidRDefault="00E6403A" w:rsidP="00B03437">
      <w:pPr>
        <w:spacing w:after="0" w:line="240" w:lineRule="auto"/>
      </w:pPr>
    </w:p>
    <w:p w:rsidR="00E6403A" w:rsidRDefault="009E26A7" w:rsidP="00B03437">
      <w:pPr>
        <w:spacing w:after="0" w:line="240" w:lineRule="auto"/>
      </w:pPr>
      <w:r>
        <w:t>Instructional Support Specialist</w:t>
      </w:r>
      <w:r w:rsidR="00DF16DE">
        <w:t xml:space="preserve"> position</w:t>
      </w:r>
      <w:r>
        <w:t xml:space="preserve"> was a teacher on loan due to Race To The Top funding.  Proposal for a Supervisor of Curriculum and Instructio</w:t>
      </w:r>
      <w:r w:rsidR="00DF16DE">
        <w:t>n position – Motion to approve this position -</w:t>
      </w:r>
      <w:r>
        <w:t>Senato/</w:t>
      </w:r>
      <w:r w:rsidR="00DF16DE">
        <w:t>Stulir.  Discussion ensued:  This position will not be an administrative position.</w:t>
      </w:r>
    </w:p>
    <w:p w:rsidR="00101682" w:rsidRDefault="00101682" w:rsidP="00101682">
      <w:pPr>
        <w:spacing w:after="0" w:line="240" w:lineRule="auto"/>
      </w:pPr>
      <w:r>
        <w:t>Chris Craig, Chris Senato, Gary Stulir voted in favor; Robyn Roberts abstained from voting</w:t>
      </w:r>
      <w:r w:rsidR="00DF16DE">
        <w:t>. Motion carried.</w:t>
      </w:r>
    </w:p>
    <w:p w:rsidR="009E26A7" w:rsidRDefault="009E26A7" w:rsidP="00B03437">
      <w:pPr>
        <w:spacing w:after="0" w:line="240" w:lineRule="auto"/>
      </w:pPr>
    </w:p>
    <w:p w:rsidR="009E26A7" w:rsidRDefault="00497A18" w:rsidP="00B03437">
      <w:pPr>
        <w:spacing w:after="0" w:line="240" w:lineRule="auto"/>
      </w:pPr>
      <w:r>
        <w:t>Procedural handbooks for ADA, 504, and ELL were</w:t>
      </w:r>
      <w:r w:rsidR="009E26A7">
        <w:t xml:space="preserve"> </w:t>
      </w:r>
      <w:r>
        <w:t>r</w:t>
      </w:r>
      <w:r w:rsidR="009E26A7">
        <w:t>eviewed</w:t>
      </w:r>
      <w:r>
        <w:t xml:space="preserve"> by school attorney, Marc Casarino.  Few minor changes were made to the proposed documents.  Final documents were submitted for Board review and approval.</w:t>
      </w:r>
      <w:r w:rsidR="009E26A7">
        <w:t xml:space="preserve"> Motion to approve – Roberts/Craig seconded – All voted in favor</w:t>
      </w:r>
      <w:r>
        <w:t>. Motion carried.</w:t>
      </w:r>
    </w:p>
    <w:p w:rsidR="009E26A7" w:rsidRDefault="009E26A7" w:rsidP="00B03437">
      <w:pPr>
        <w:spacing w:after="0" w:line="240" w:lineRule="auto"/>
      </w:pPr>
    </w:p>
    <w:p w:rsidR="00DE7B71" w:rsidRDefault="00101682" w:rsidP="00B03437">
      <w:pPr>
        <w:spacing w:after="0" w:line="240" w:lineRule="auto"/>
      </w:pPr>
      <w:r>
        <w:t xml:space="preserve">Item 8 - </w:t>
      </w:r>
      <w:r w:rsidR="009E26A7">
        <w:t>Reorganization – Amy Santos –</w:t>
      </w:r>
      <w:r w:rsidR="00716F55">
        <w:t xml:space="preserve"> P</w:t>
      </w:r>
      <w:r w:rsidR="009E26A7">
        <w:t>resident; Chris Senato – Vice-president</w:t>
      </w:r>
      <w:r w:rsidR="00716F55">
        <w:t xml:space="preserve">; Gary Stulir – Treasurer; Robyn Roberts </w:t>
      </w:r>
      <w:r w:rsidR="00DE7B71">
        <w:t>–</w:t>
      </w:r>
      <w:r w:rsidR="00716F55">
        <w:t xml:space="preserve"> Secretary</w:t>
      </w:r>
      <w:r w:rsidR="00DE7B71">
        <w:t>; Charlie Wilson will be a member of the Board – no longer in President role</w:t>
      </w:r>
    </w:p>
    <w:p w:rsidR="00AA35C3" w:rsidRDefault="00DE7B71" w:rsidP="00B03437">
      <w:pPr>
        <w:spacing w:after="0" w:line="240" w:lineRule="auto"/>
      </w:pPr>
      <w:r>
        <w:t>Motion to approve Craig/</w:t>
      </w:r>
      <w:r w:rsidR="004F78DC">
        <w:t xml:space="preserve">Stulir.  </w:t>
      </w:r>
      <w:r w:rsidR="00AA35C3">
        <w:t>Discussion ensued:  There are currently two available Board member positions.  Some candidates were interviewed tonight during Executive session, but two candidates were not able to make their scheduled times, so will be rescheduled.  The Providence Creek Academy Board of Directors has scheduled a Board Workshop for Wednesday, August 6, 2014 at 6:00 p.m.  The remaining candidates will be interviewed before this scheduled workshop.  Once two additional members are selected, there may need to be further discussion on the officer positions stated above.</w:t>
      </w:r>
    </w:p>
    <w:p w:rsidR="009E26A7" w:rsidRDefault="004F78DC" w:rsidP="00B03437">
      <w:pPr>
        <w:spacing w:after="0" w:line="240" w:lineRule="auto"/>
      </w:pPr>
      <w:r>
        <w:t xml:space="preserve">All voted in favor. </w:t>
      </w:r>
      <w:r w:rsidR="00AA35C3">
        <w:t>Motion carried.</w:t>
      </w:r>
    </w:p>
    <w:p w:rsidR="00AA35C3" w:rsidRDefault="00AA35C3" w:rsidP="00101682">
      <w:pPr>
        <w:spacing w:after="0" w:line="240" w:lineRule="auto"/>
      </w:pPr>
    </w:p>
    <w:p w:rsidR="00101682" w:rsidRDefault="00AA35C3" w:rsidP="00101682">
      <w:pPr>
        <w:spacing w:after="0" w:line="240" w:lineRule="auto"/>
      </w:pPr>
      <w:r>
        <w:lastRenderedPageBreak/>
        <w:t xml:space="preserve">Item 8a. </w:t>
      </w:r>
      <w:r w:rsidR="00101682">
        <w:t>Le</w:t>
      </w:r>
      <w:r w:rsidR="002C0248">
        <w:t>tter of resignation from Ed Ide</w:t>
      </w:r>
      <w:r w:rsidR="00101682">
        <w:t xml:space="preserve"> - Motion to approve </w:t>
      </w:r>
      <w:r w:rsidR="002C0248">
        <w:t>this resignation</w:t>
      </w:r>
      <w:r>
        <w:t xml:space="preserve">– Stulir/Roberts seconded. </w:t>
      </w:r>
      <w:r w:rsidR="00101682">
        <w:t>All voted in favor</w:t>
      </w:r>
      <w:r w:rsidR="002C0248">
        <w:t>. Motion carried.</w:t>
      </w:r>
    </w:p>
    <w:p w:rsidR="00C655EE" w:rsidRDefault="00C655EE" w:rsidP="00101682">
      <w:pPr>
        <w:spacing w:after="0" w:line="240" w:lineRule="auto"/>
      </w:pPr>
    </w:p>
    <w:p w:rsidR="007A540B" w:rsidRDefault="007A540B" w:rsidP="00101682">
      <w:pPr>
        <w:spacing w:after="0" w:line="240" w:lineRule="auto"/>
      </w:pPr>
    </w:p>
    <w:p w:rsidR="00C655EE" w:rsidRDefault="00C655EE" w:rsidP="00101682">
      <w:pPr>
        <w:spacing w:after="0" w:line="240" w:lineRule="auto"/>
      </w:pPr>
      <w:r>
        <w:t xml:space="preserve">Discussions ensued regarding </w:t>
      </w:r>
    </w:p>
    <w:p w:rsidR="00C655EE" w:rsidRDefault="00C655EE" w:rsidP="00C655EE">
      <w:pPr>
        <w:pStyle w:val="ListParagraph"/>
        <w:numPr>
          <w:ilvl w:val="0"/>
          <w:numId w:val="2"/>
        </w:numPr>
        <w:spacing w:after="0" w:line="240" w:lineRule="auto"/>
      </w:pPr>
      <w:r>
        <w:t xml:space="preserve">Salary Scale </w:t>
      </w:r>
      <w:r w:rsidR="006F5C88">
        <w:t xml:space="preserve">– </w:t>
      </w:r>
      <w:r w:rsidR="00803EA5">
        <w:t>Increase in order to maintain at least 94% of the area districts</w:t>
      </w:r>
    </w:p>
    <w:p w:rsidR="006F5C88" w:rsidRDefault="006F5C88" w:rsidP="00C655EE">
      <w:pPr>
        <w:pStyle w:val="ListParagraph"/>
        <w:numPr>
          <w:ilvl w:val="0"/>
          <w:numId w:val="2"/>
        </w:numPr>
        <w:spacing w:after="0" w:line="240" w:lineRule="auto"/>
      </w:pPr>
      <w:r>
        <w:t>Pr</w:t>
      </w:r>
      <w:r w:rsidR="00803EA5">
        <w:t>ocedural Handbooks- moved to an action item</w:t>
      </w:r>
    </w:p>
    <w:p w:rsidR="006F5C88" w:rsidRDefault="006F5C88" w:rsidP="006F5C88">
      <w:pPr>
        <w:pStyle w:val="ListParagraph"/>
        <w:numPr>
          <w:ilvl w:val="0"/>
          <w:numId w:val="2"/>
        </w:numPr>
        <w:spacing w:after="0" w:line="240" w:lineRule="auto"/>
      </w:pPr>
      <w:r>
        <w:t>Future Meeting dates – financials will n</w:t>
      </w:r>
      <w:r w:rsidR="002B2768">
        <w:t xml:space="preserve">ot be ready by August 18, 2014, </w:t>
      </w:r>
      <w:r w:rsidR="009A2F4C">
        <w:t>so we will move the n</w:t>
      </w:r>
      <w:r>
        <w:t xml:space="preserve">ext meeting </w:t>
      </w:r>
      <w:r w:rsidR="009A2F4C">
        <w:t xml:space="preserve">to </w:t>
      </w:r>
      <w:r>
        <w:t>Tuesday, August 26, 2014</w:t>
      </w:r>
      <w:r w:rsidR="002B2768">
        <w:t>.</w:t>
      </w:r>
      <w:r>
        <w:t xml:space="preserve"> </w:t>
      </w:r>
      <w:r w:rsidR="002B2768">
        <w:t xml:space="preserve"> </w:t>
      </w:r>
      <w:r>
        <w:t xml:space="preserve">There will be </w:t>
      </w:r>
      <w:r w:rsidR="00AA35C3">
        <w:t xml:space="preserve">a </w:t>
      </w:r>
      <w:r>
        <w:t>discussion next meeting regarding moving the regular meeting date to the fourth</w:t>
      </w:r>
      <w:r w:rsidR="00803EA5">
        <w:t xml:space="preserve"> Monday of the month</w:t>
      </w:r>
      <w:r w:rsidR="002B2768">
        <w:t>.</w:t>
      </w:r>
    </w:p>
    <w:p w:rsidR="002B2768" w:rsidRDefault="002B2768" w:rsidP="006F5C88">
      <w:pPr>
        <w:spacing w:after="0" w:line="240" w:lineRule="auto"/>
      </w:pPr>
    </w:p>
    <w:p w:rsidR="006F5C88" w:rsidRDefault="006F5C88" w:rsidP="006F5C88">
      <w:pPr>
        <w:spacing w:after="0" w:line="240" w:lineRule="auto"/>
      </w:pPr>
      <w:r>
        <w:t>Motion to adjourn</w:t>
      </w:r>
      <w:r w:rsidR="00AA35C3">
        <w:t xml:space="preserve"> the meeting at 8:55 p.m. by Board president, Charlie Wilson</w:t>
      </w:r>
      <w:r>
        <w:t xml:space="preserve"> – Stulir/</w:t>
      </w:r>
      <w:r w:rsidR="001F2A56">
        <w:t>Roberts seconded</w:t>
      </w:r>
      <w:r w:rsidR="00AA35C3">
        <w:t xml:space="preserve">. Motion carried. </w:t>
      </w:r>
    </w:p>
    <w:p w:rsidR="003256E4" w:rsidRDefault="003256E4" w:rsidP="006F5C88">
      <w:pPr>
        <w:spacing w:after="0" w:line="240" w:lineRule="auto"/>
      </w:pPr>
    </w:p>
    <w:p w:rsidR="003256E4" w:rsidRDefault="003256E4" w:rsidP="006F5C88">
      <w:pPr>
        <w:spacing w:after="0" w:line="240" w:lineRule="auto"/>
      </w:pPr>
      <w:r>
        <w:t>Respectfully submitted by Robyn Roberts, Secretary.</w:t>
      </w:r>
    </w:p>
    <w:p w:rsidR="00B03437" w:rsidRDefault="00B03437" w:rsidP="00B03437">
      <w:pPr>
        <w:spacing w:after="0" w:line="240" w:lineRule="auto"/>
      </w:pPr>
    </w:p>
    <w:p w:rsidR="00B03437" w:rsidRDefault="00B03437" w:rsidP="006C67E3">
      <w:pPr>
        <w:spacing w:after="0" w:line="240" w:lineRule="auto"/>
      </w:pPr>
    </w:p>
    <w:p w:rsidR="006C67E3" w:rsidRDefault="006C67E3" w:rsidP="006C67E3">
      <w:pPr>
        <w:spacing w:after="0" w:line="240" w:lineRule="auto"/>
      </w:pPr>
    </w:p>
    <w:p w:rsidR="00A75661" w:rsidRDefault="00A75661">
      <w:r>
        <w:t xml:space="preserve"> </w:t>
      </w:r>
    </w:p>
    <w:p w:rsidR="00086FF9" w:rsidRDefault="00086FF9"/>
    <w:sectPr w:rsidR="00086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25E5E"/>
    <w:multiLevelType w:val="hybridMultilevel"/>
    <w:tmpl w:val="34EE2004"/>
    <w:lvl w:ilvl="0" w:tplc="73586F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70370"/>
    <w:multiLevelType w:val="hybridMultilevel"/>
    <w:tmpl w:val="A99AFC52"/>
    <w:lvl w:ilvl="0" w:tplc="E23807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FF0C82"/>
    <w:multiLevelType w:val="hybridMultilevel"/>
    <w:tmpl w:val="F850D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1B7B4A"/>
    <w:multiLevelType w:val="hybridMultilevel"/>
    <w:tmpl w:val="C008637C"/>
    <w:lvl w:ilvl="0" w:tplc="E23807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F9"/>
    <w:rsid w:val="00002D8E"/>
    <w:rsid w:val="00035669"/>
    <w:rsid w:val="00060D4E"/>
    <w:rsid w:val="00086FF9"/>
    <w:rsid w:val="000C740F"/>
    <w:rsid w:val="00101682"/>
    <w:rsid w:val="001230C8"/>
    <w:rsid w:val="001E2C47"/>
    <w:rsid w:val="001E3B93"/>
    <w:rsid w:val="001F2A56"/>
    <w:rsid w:val="00205F88"/>
    <w:rsid w:val="002A4628"/>
    <w:rsid w:val="002B2768"/>
    <w:rsid w:val="002C0248"/>
    <w:rsid w:val="003256E4"/>
    <w:rsid w:val="00362D83"/>
    <w:rsid w:val="003F4B91"/>
    <w:rsid w:val="00497A18"/>
    <w:rsid w:val="004A0D7A"/>
    <w:rsid w:val="004F33B9"/>
    <w:rsid w:val="004F78DC"/>
    <w:rsid w:val="00542EBC"/>
    <w:rsid w:val="005A1745"/>
    <w:rsid w:val="005A3B30"/>
    <w:rsid w:val="00683659"/>
    <w:rsid w:val="006C67E3"/>
    <w:rsid w:val="006F5C88"/>
    <w:rsid w:val="00716F55"/>
    <w:rsid w:val="00764539"/>
    <w:rsid w:val="007A540B"/>
    <w:rsid w:val="007A74F3"/>
    <w:rsid w:val="00803EA5"/>
    <w:rsid w:val="00871CC6"/>
    <w:rsid w:val="00954B33"/>
    <w:rsid w:val="009771FE"/>
    <w:rsid w:val="0098565C"/>
    <w:rsid w:val="00986A71"/>
    <w:rsid w:val="009A2F4C"/>
    <w:rsid w:val="009E26A7"/>
    <w:rsid w:val="00A23D03"/>
    <w:rsid w:val="00A558BD"/>
    <w:rsid w:val="00A6106B"/>
    <w:rsid w:val="00A6589D"/>
    <w:rsid w:val="00A73B51"/>
    <w:rsid w:val="00A75661"/>
    <w:rsid w:val="00AA35C3"/>
    <w:rsid w:val="00B03437"/>
    <w:rsid w:val="00B05D96"/>
    <w:rsid w:val="00B229BC"/>
    <w:rsid w:val="00C655EE"/>
    <w:rsid w:val="00D16BD7"/>
    <w:rsid w:val="00D41FF2"/>
    <w:rsid w:val="00D43E15"/>
    <w:rsid w:val="00D652D5"/>
    <w:rsid w:val="00DB4D58"/>
    <w:rsid w:val="00DB5A37"/>
    <w:rsid w:val="00DC00B9"/>
    <w:rsid w:val="00DE7B71"/>
    <w:rsid w:val="00DF16DE"/>
    <w:rsid w:val="00E338B3"/>
    <w:rsid w:val="00E6403A"/>
    <w:rsid w:val="00F02C31"/>
    <w:rsid w:val="00F35220"/>
    <w:rsid w:val="00FD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6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3E2BA2C6</Template>
  <TotalTime>0</TotalTime>
  <Pages>3</Pages>
  <Words>919</Words>
  <Characters>5242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Providence Creek Academy</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Roberts</dc:creator>
  <cp:lastModifiedBy>Audrey Erschen</cp:lastModifiedBy>
  <cp:revision>2</cp:revision>
  <dcterms:created xsi:type="dcterms:W3CDTF">2014-08-04T13:07:00Z</dcterms:created>
  <dcterms:modified xsi:type="dcterms:W3CDTF">2014-08-04T13:07:00Z</dcterms:modified>
</cp:coreProperties>
</file>